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F4" w:rsidRPr="009A7C73" w:rsidRDefault="004D7503" w:rsidP="00F25FF4">
      <w:pPr>
        <w:tabs>
          <w:tab w:val="left" w:pos="5812"/>
        </w:tabs>
        <w:spacing w:line="480" w:lineRule="auto"/>
        <w:rPr>
          <w:rFonts w:eastAsia="Calibri"/>
          <w:b/>
          <w:sz w:val="21"/>
          <w:szCs w:val="21"/>
        </w:rPr>
      </w:pPr>
      <w:r w:rsidRPr="002D5F9C">
        <w:t>ZO/4/</w:t>
      </w:r>
      <w:proofErr w:type="spellStart"/>
      <w:r w:rsidRPr="002D5F9C">
        <w:t>MwZ</w:t>
      </w:r>
      <w:proofErr w:type="spellEnd"/>
      <w:r w:rsidRPr="002D5F9C">
        <w:t>/02/2018</w:t>
      </w:r>
      <w:r w:rsidR="00F25FF4" w:rsidRPr="009A7C73">
        <w:rPr>
          <w:rFonts w:eastAsia="Calibri"/>
          <w:b/>
          <w:sz w:val="21"/>
          <w:szCs w:val="21"/>
        </w:rPr>
        <w:tab/>
      </w:r>
      <w:r w:rsidR="00F25FF4" w:rsidRPr="009A7C73">
        <w:rPr>
          <w:rFonts w:eastAsia="Calibri"/>
          <w:b/>
          <w:i/>
          <w:sz w:val="21"/>
          <w:szCs w:val="21"/>
          <w:u w:val="single"/>
        </w:rPr>
        <w:t xml:space="preserve">Załącznik nr </w:t>
      </w:r>
      <w:r w:rsidR="00F25FF4">
        <w:rPr>
          <w:rFonts w:eastAsia="Calibri"/>
          <w:b/>
          <w:i/>
          <w:sz w:val="21"/>
          <w:szCs w:val="21"/>
          <w:u w:val="single"/>
        </w:rPr>
        <w:t>1</w:t>
      </w:r>
      <w:r w:rsidR="00F25FF4" w:rsidRPr="009A7C73">
        <w:rPr>
          <w:rFonts w:eastAsia="Calibri"/>
          <w:b/>
          <w:i/>
          <w:sz w:val="21"/>
          <w:szCs w:val="21"/>
          <w:u w:val="single"/>
        </w:rPr>
        <w:t xml:space="preserve"> do ogłoszenia</w:t>
      </w:r>
    </w:p>
    <w:p w:rsidR="00947933" w:rsidRDefault="00947933">
      <w:pPr>
        <w:widowControl w:val="0"/>
        <w:shd w:val="clear" w:color="auto" w:fill="FFFFFF"/>
        <w:tabs>
          <w:tab w:val="left" w:pos="1311"/>
        </w:tabs>
        <w:autoSpaceDE w:val="0"/>
        <w:spacing w:line="274" w:lineRule="exact"/>
        <w:rPr>
          <w:b/>
          <w:color w:val="000000"/>
          <w:spacing w:val="-11"/>
        </w:rPr>
      </w:pPr>
    </w:p>
    <w:p w:rsidR="00947933" w:rsidRPr="00672D2C" w:rsidRDefault="00947933">
      <w:pPr>
        <w:autoSpaceDE w:val="0"/>
        <w:jc w:val="center"/>
      </w:pPr>
      <w:r w:rsidRPr="00672D2C">
        <w:t>UMOWA (</w:t>
      </w:r>
      <w:r w:rsidRPr="00672D2C">
        <w:rPr>
          <w:b/>
          <w:u w:val="single"/>
        </w:rPr>
        <w:t>WZÓR)</w:t>
      </w:r>
    </w:p>
    <w:p w:rsidR="00947933" w:rsidRPr="00672D2C" w:rsidRDefault="00947933">
      <w:pPr>
        <w:spacing w:line="360" w:lineRule="auto"/>
        <w:jc w:val="center"/>
      </w:pPr>
    </w:p>
    <w:p w:rsidR="00947933" w:rsidRPr="00672D2C" w:rsidRDefault="00947933">
      <w:pPr>
        <w:spacing w:line="360" w:lineRule="auto"/>
        <w:jc w:val="both"/>
      </w:pPr>
      <w:r w:rsidRPr="00672D2C">
        <w:t>Zawarta w dniu ……………………….. pomiędzy:</w:t>
      </w:r>
    </w:p>
    <w:p w:rsidR="00947933" w:rsidRPr="00672D2C" w:rsidRDefault="00947933">
      <w:pPr>
        <w:spacing w:line="360" w:lineRule="auto"/>
        <w:jc w:val="both"/>
      </w:pPr>
      <w:r w:rsidRPr="00672D2C">
        <w:t>Powiatem Świdnickim w Świdniku  reprezentowanym przez Krzysztofa Pawła Gałana</w:t>
      </w:r>
    </w:p>
    <w:p w:rsidR="00947933" w:rsidRPr="00672D2C" w:rsidRDefault="00947933">
      <w:pPr>
        <w:spacing w:line="360" w:lineRule="auto"/>
        <w:jc w:val="both"/>
      </w:pPr>
      <w:r w:rsidRPr="00672D2C">
        <w:t xml:space="preserve">Dyrektora Zespołu Szkół  Nr 1 im. Cypriana Kamila Norwida w Świdniku, </w:t>
      </w:r>
    </w:p>
    <w:p w:rsidR="00947933" w:rsidRPr="00672D2C" w:rsidRDefault="00947933">
      <w:pPr>
        <w:spacing w:line="360" w:lineRule="auto"/>
        <w:jc w:val="both"/>
      </w:pPr>
      <w:r w:rsidRPr="00672D2C">
        <w:t>ul. gen. L. Okulickiego 13, 21-040 Świdnik</w:t>
      </w:r>
    </w:p>
    <w:p w:rsidR="00947933" w:rsidRPr="00672D2C" w:rsidRDefault="00947933">
      <w:pPr>
        <w:spacing w:line="360" w:lineRule="auto"/>
        <w:jc w:val="both"/>
      </w:pPr>
      <w:r w:rsidRPr="00672D2C">
        <w:t>NIP 712-290-45-39</w:t>
      </w:r>
    </w:p>
    <w:p w:rsidR="00947933" w:rsidRPr="00672D2C" w:rsidRDefault="00947933">
      <w:pPr>
        <w:spacing w:line="360" w:lineRule="auto"/>
        <w:jc w:val="both"/>
      </w:pPr>
      <w:r w:rsidRPr="00672D2C">
        <w:t>zwanym dalej Zamawiającym</w:t>
      </w:r>
    </w:p>
    <w:p w:rsidR="00947933" w:rsidRPr="00672D2C" w:rsidRDefault="00947933">
      <w:pPr>
        <w:spacing w:line="360" w:lineRule="auto"/>
        <w:jc w:val="both"/>
      </w:pPr>
      <w:r w:rsidRPr="00672D2C">
        <w:t>a</w:t>
      </w:r>
    </w:p>
    <w:p w:rsidR="00947933" w:rsidRPr="00672D2C" w:rsidRDefault="00947933">
      <w:pPr>
        <w:spacing w:line="360" w:lineRule="auto"/>
        <w:jc w:val="both"/>
      </w:pPr>
      <w:r w:rsidRPr="00672D2C">
        <w:t>………………………………………………………………………………………</w:t>
      </w:r>
    </w:p>
    <w:p w:rsidR="00947933" w:rsidRPr="00672D2C" w:rsidRDefault="00947933">
      <w:pPr>
        <w:spacing w:line="360" w:lineRule="auto"/>
        <w:jc w:val="both"/>
      </w:pPr>
      <w:r w:rsidRPr="00672D2C">
        <w:t>Reprezentowanym/ą przez</w:t>
      </w:r>
    </w:p>
    <w:p w:rsidR="00947933" w:rsidRPr="00672D2C" w:rsidRDefault="00947933">
      <w:pPr>
        <w:spacing w:line="360" w:lineRule="auto"/>
        <w:jc w:val="both"/>
      </w:pPr>
      <w:r w:rsidRPr="00672D2C">
        <w:t>……………………………..</w:t>
      </w:r>
    </w:p>
    <w:p w:rsidR="00947933" w:rsidRPr="00672D2C" w:rsidRDefault="00947933">
      <w:pPr>
        <w:spacing w:line="360" w:lineRule="auto"/>
        <w:jc w:val="both"/>
      </w:pPr>
      <w:r w:rsidRPr="00672D2C">
        <w:t>Zwanym/ą dalej Wykonawcą</w:t>
      </w:r>
    </w:p>
    <w:p w:rsidR="00947933" w:rsidRPr="00672D2C" w:rsidRDefault="00947933">
      <w:pPr>
        <w:spacing w:line="360" w:lineRule="auto"/>
        <w:jc w:val="both"/>
      </w:pPr>
      <w:r w:rsidRPr="00672D2C">
        <w:t>o następującej treści:</w:t>
      </w:r>
    </w:p>
    <w:p w:rsidR="00947933" w:rsidRPr="00672D2C" w:rsidRDefault="00947933">
      <w:pPr>
        <w:jc w:val="center"/>
      </w:pPr>
      <w:r w:rsidRPr="00672D2C">
        <w:t>§ 1</w:t>
      </w:r>
    </w:p>
    <w:p w:rsidR="00947933" w:rsidRPr="00672D2C" w:rsidRDefault="00947933">
      <w:pPr>
        <w:jc w:val="both"/>
      </w:pPr>
      <w:r w:rsidRPr="00672D2C">
        <w:t xml:space="preserve">1. Zamówienie obejmuje przeprowadzenie </w:t>
      </w:r>
      <w:r w:rsidR="00155417" w:rsidRPr="002D5F9C">
        <w:rPr>
          <w:b/>
          <w:bCs/>
          <w:color w:val="000000"/>
        </w:rPr>
        <w:t>szkolenia</w:t>
      </w:r>
      <w:r w:rsidR="00155417" w:rsidRPr="002D5F9C">
        <w:rPr>
          <w:bCs/>
          <w:color w:val="000000"/>
        </w:rPr>
        <w:t xml:space="preserve"> </w:t>
      </w:r>
      <w:r w:rsidR="00155417" w:rsidRPr="002D5F9C">
        <w:rPr>
          <w:b/>
        </w:rPr>
        <w:t>„Specj</w:t>
      </w:r>
      <w:r w:rsidR="00155417">
        <w:rPr>
          <w:b/>
        </w:rPr>
        <w:t>alista do spraw promocji” – dla </w:t>
      </w:r>
      <w:r w:rsidR="00155417" w:rsidRPr="002D5F9C">
        <w:rPr>
          <w:b/>
        </w:rPr>
        <w:t xml:space="preserve">9 nauczycieli przedmiotów gastronomicznych, hotelarskich i logistycznych </w:t>
      </w:r>
      <w:r w:rsidRPr="00672D2C">
        <w:rPr>
          <w:color w:val="000000"/>
        </w:rPr>
        <w:t>w ramach</w:t>
      </w:r>
      <w:r w:rsidRPr="00672D2C">
        <w:rPr>
          <w:b/>
          <w:color w:val="000000"/>
        </w:rPr>
        <w:t xml:space="preserve"> </w:t>
      </w:r>
      <w:r w:rsidRPr="00672D2C">
        <w:rPr>
          <w:color w:val="000000"/>
        </w:rPr>
        <w:t>realizacji</w:t>
      </w:r>
      <w:r w:rsidRPr="00672D2C">
        <w:rPr>
          <w:b/>
          <w:color w:val="000000"/>
        </w:rPr>
        <w:t xml:space="preserve"> </w:t>
      </w:r>
      <w:r w:rsidRPr="00672D2C">
        <w:rPr>
          <w:color w:val="000000"/>
        </w:rPr>
        <w:t>projektu „Mistrzostwo w zawodzie kluczem do sukcesu” (Nr RPLU.12.04.00-06-0044/16) w ramach Regionalnego Programu Operacyjnego Województwa Lubelskiego na lata 2014-2020, dofinansowanego ze środków Europejskiego Funduszu Społecznego”</w:t>
      </w:r>
      <w:r w:rsidRPr="00672D2C">
        <w:t>.</w:t>
      </w:r>
    </w:p>
    <w:p w:rsidR="00947933" w:rsidRPr="00672D2C" w:rsidRDefault="00947933" w:rsidP="00155417">
      <w:pPr>
        <w:jc w:val="both"/>
      </w:pPr>
      <w:r w:rsidRPr="00672D2C">
        <w:t>2. Przedłożona oferta Wykonawcy oraz ogłoszenie o zamówieniu stanowią integralne części niniejszej umowy.</w:t>
      </w:r>
    </w:p>
    <w:p w:rsidR="00947933" w:rsidRPr="00672D2C" w:rsidRDefault="00947933">
      <w:pPr>
        <w:jc w:val="center"/>
      </w:pPr>
      <w:r w:rsidRPr="00672D2C">
        <w:t>§ 2</w:t>
      </w:r>
    </w:p>
    <w:p w:rsidR="00947933" w:rsidRDefault="00947933" w:rsidP="006A731A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72D2C">
        <w:t xml:space="preserve">Usługa, o której mowa w § 1 zostanie zrealizowana przez wykonawcę w okresie od podpisania umowy do </w:t>
      </w:r>
      <w:r w:rsidR="00A15D1A" w:rsidRPr="00466C94">
        <w:rPr>
          <w:u w:val="single"/>
        </w:rPr>
        <w:t>31.05</w:t>
      </w:r>
      <w:r w:rsidRPr="00466C94">
        <w:rPr>
          <w:u w:val="single"/>
        </w:rPr>
        <w:t>.2018r</w:t>
      </w:r>
      <w:r w:rsidRPr="00466C94">
        <w:t>.</w:t>
      </w:r>
      <w:r w:rsidR="00155417">
        <w:t xml:space="preserve"> </w:t>
      </w:r>
      <w:r w:rsidRPr="00672D2C">
        <w:t>w terminac</w:t>
      </w:r>
      <w:r w:rsidR="00155417">
        <w:t>h uzgodnionych z Zamawiającym w </w:t>
      </w:r>
      <w:r w:rsidRPr="00672D2C">
        <w:t xml:space="preserve">harmonogramie stanowiącym załącznik do umowy. </w:t>
      </w:r>
    </w:p>
    <w:p w:rsidR="003C1ED9" w:rsidRPr="00672D2C" w:rsidRDefault="003C1ED9" w:rsidP="006A731A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>
        <w:t xml:space="preserve">Strony sporządzą harmonogram realizacji zamówienia w ciągu 7 dni od zawarcia umowy. </w:t>
      </w:r>
    </w:p>
    <w:p w:rsidR="00947933" w:rsidRPr="00672D2C" w:rsidRDefault="00947933"/>
    <w:p w:rsidR="00947933" w:rsidRPr="00672D2C" w:rsidRDefault="00947933">
      <w:pPr>
        <w:spacing w:line="360" w:lineRule="auto"/>
        <w:jc w:val="center"/>
      </w:pPr>
      <w:r w:rsidRPr="00672D2C">
        <w:t>§ 3</w:t>
      </w:r>
    </w:p>
    <w:p w:rsidR="00947933" w:rsidRPr="00672D2C" w:rsidRDefault="00947933">
      <w:pPr>
        <w:widowControl w:val="0"/>
        <w:tabs>
          <w:tab w:val="left" w:pos="284"/>
          <w:tab w:val="left" w:pos="2160"/>
        </w:tabs>
        <w:autoSpaceDE w:val="0"/>
        <w:jc w:val="both"/>
      </w:pPr>
      <w:r w:rsidRPr="00672D2C">
        <w:t>W ramach wynagrodzenia określonego § 4 ust. 1 Zamawiający wymaga a Wykonawca zobowiązuje się do:</w:t>
      </w:r>
    </w:p>
    <w:p w:rsidR="00947933" w:rsidRPr="00672D2C" w:rsidRDefault="00947933">
      <w:pPr>
        <w:widowControl w:val="0"/>
        <w:tabs>
          <w:tab w:val="left" w:pos="284"/>
          <w:tab w:val="left" w:pos="2160"/>
        </w:tabs>
        <w:autoSpaceDE w:val="0"/>
        <w:jc w:val="both"/>
      </w:pPr>
      <w:r w:rsidRPr="00672D2C">
        <w:t>1. Zapewnienia wykwalifikowanej kadry trenerskiej.</w:t>
      </w:r>
    </w:p>
    <w:p w:rsidR="00155417" w:rsidRDefault="00947933" w:rsidP="00155417">
      <w:pPr>
        <w:widowControl w:val="0"/>
        <w:tabs>
          <w:tab w:val="left" w:pos="284"/>
          <w:tab w:val="left" w:pos="2160"/>
        </w:tabs>
        <w:autoSpaceDE w:val="0"/>
        <w:jc w:val="both"/>
      </w:pPr>
      <w:r w:rsidRPr="00672D2C">
        <w:t xml:space="preserve">2. Przeprowadzenia </w:t>
      </w:r>
      <w:r w:rsidR="00505AD4" w:rsidRPr="00672D2C">
        <w:t>szkol</w:t>
      </w:r>
      <w:r w:rsidR="00505AD4">
        <w:t>enia</w:t>
      </w:r>
      <w:r w:rsidRPr="00672D2C">
        <w:t xml:space="preserve"> zgodnie z harmonogramem w siedzibie Zamawiające</w:t>
      </w:r>
      <w:r w:rsidR="00155417">
        <w:t>go.</w:t>
      </w:r>
    </w:p>
    <w:p w:rsidR="00947933" w:rsidRPr="00672D2C" w:rsidRDefault="00155417">
      <w:pPr>
        <w:widowControl w:val="0"/>
        <w:tabs>
          <w:tab w:val="left" w:pos="2160"/>
        </w:tabs>
        <w:autoSpaceDE w:val="0"/>
        <w:jc w:val="both"/>
      </w:pPr>
      <w:r>
        <w:t>3</w:t>
      </w:r>
      <w:r w:rsidR="00947933" w:rsidRPr="00672D2C">
        <w:t>. Wyposażenia uczestników w niezbędne materiały szkoleniowe</w:t>
      </w:r>
      <w:r>
        <w:t>.</w:t>
      </w:r>
    </w:p>
    <w:p w:rsidR="00947933" w:rsidRPr="00672D2C" w:rsidRDefault="00155417">
      <w:pPr>
        <w:widowControl w:val="0"/>
        <w:tabs>
          <w:tab w:val="left" w:pos="2160"/>
        </w:tabs>
        <w:autoSpaceDE w:val="0"/>
        <w:jc w:val="both"/>
      </w:pPr>
      <w:r>
        <w:t>4</w:t>
      </w:r>
      <w:r w:rsidR="00947933" w:rsidRPr="00672D2C">
        <w:t>. Prowadzenia dokumentacji szkoleń</w:t>
      </w:r>
      <w:r w:rsidR="00947933" w:rsidRPr="00672D2C">
        <w:rPr>
          <w:u w:val="single"/>
        </w:rPr>
        <w:t>, w tym testu na początku i na końcu szkolenia.</w:t>
      </w:r>
    </w:p>
    <w:p w:rsidR="00947933" w:rsidRPr="00672D2C" w:rsidRDefault="00155417">
      <w:pPr>
        <w:pStyle w:val="Akapitzlist1"/>
        <w:ind w:left="0"/>
        <w:jc w:val="both"/>
        <w:rPr>
          <w:rFonts w:eastAsia="Arial"/>
          <w:bCs/>
          <w:color w:val="000000"/>
        </w:rPr>
      </w:pPr>
      <w:r>
        <w:t>5</w:t>
      </w:r>
      <w:r w:rsidR="00947933" w:rsidRPr="00672D2C">
        <w:t>. Przestrzegania obowiązków, zaleceń i terminów wynikających z realizacji umowy</w:t>
      </w:r>
      <w:r>
        <w:t>.</w:t>
      </w:r>
      <w:r w:rsidR="00947933" w:rsidRPr="00672D2C">
        <w:t xml:space="preserve"> Współpracy </w:t>
      </w:r>
      <w:r w:rsidR="00947933" w:rsidRPr="00672D2C">
        <w:rPr>
          <w:rFonts w:eastAsia="Arial"/>
          <w:color w:val="000000"/>
        </w:rPr>
        <w:t xml:space="preserve">z Zamawiającym w trakcie realizacji Umowy, a w szczególności udzielania  </w:t>
      </w:r>
      <w:r w:rsidR="00947933" w:rsidRPr="00672D2C">
        <w:rPr>
          <w:rFonts w:eastAsia="Arial"/>
          <w:color w:val="000000"/>
        </w:rPr>
        <w:lastRenderedPageBreak/>
        <w:t xml:space="preserve">wszelkich niezbędnych wyjaśnień i informacji dotyczących jej wykonywania na każde żądanie Zamawiającego, w terminie przez niego wyznaczonym </w:t>
      </w:r>
    </w:p>
    <w:p w:rsidR="00947933" w:rsidRPr="00672D2C" w:rsidRDefault="00947933">
      <w:pPr>
        <w:pStyle w:val="Akapitzlist1"/>
        <w:ind w:left="0"/>
        <w:jc w:val="both"/>
      </w:pPr>
    </w:p>
    <w:p w:rsidR="00947933" w:rsidRPr="00672D2C" w:rsidRDefault="00947933">
      <w:pPr>
        <w:spacing w:line="360" w:lineRule="auto"/>
        <w:jc w:val="center"/>
        <w:rPr>
          <w:bCs/>
          <w:iCs/>
        </w:rPr>
      </w:pPr>
      <w:r w:rsidRPr="00672D2C">
        <w:t>§ 4</w:t>
      </w:r>
    </w:p>
    <w:p w:rsidR="00AE6212" w:rsidRDefault="00947933" w:rsidP="00672D2C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iCs/>
        </w:rPr>
      </w:pPr>
      <w:r w:rsidRPr="00672D2C">
        <w:rPr>
          <w:bCs/>
          <w:iCs/>
        </w:rPr>
        <w:t xml:space="preserve">Za wykonanie przedmiotu umowy, </w:t>
      </w:r>
      <w:r w:rsidR="00155417">
        <w:rPr>
          <w:bCs/>
          <w:iCs/>
        </w:rPr>
        <w:t>o</w:t>
      </w:r>
      <w:r w:rsidRPr="00672D2C">
        <w:rPr>
          <w:bCs/>
          <w:iCs/>
        </w:rPr>
        <w:t xml:space="preserve"> którym mowa w §1, Zamawiający zapłaci Wykonawcy wynagrodzenie ustalone na podstawie ceny jednostkowej tj. ………………..zł brutto, przemnożonej prz</w:t>
      </w:r>
      <w:r w:rsidR="00155417">
        <w:rPr>
          <w:bCs/>
          <w:iCs/>
        </w:rPr>
        <w:t>ez faktyczną liczbę uczestników.</w:t>
      </w:r>
    </w:p>
    <w:p w:rsidR="00947933" w:rsidRPr="00672D2C" w:rsidRDefault="00947933" w:rsidP="00672D2C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bCs/>
          <w:iCs/>
        </w:rPr>
      </w:pPr>
      <w:r w:rsidRPr="00672D2C">
        <w:rPr>
          <w:bCs/>
          <w:iCs/>
        </w:rPr>
        <w:t xml:space="preserve">Maksymalna wysokość wynagrodzenia ogółem wynosi …........... zł brutto. </w:t>
      </w:r>
      <w:r w:rsidRPr="00672D2C">
        <w:rPr>
          <w:bCs/>
          <w:iCs/>
          <w:kern w:val="1"/>
        </w:rPr>
        <w:t>Błędy wynikłe z zaokrągleń nie mogą wpłynąć na wzrost umówionego wynagrodzenia zarówno w zakresie cen jednostkowych, jak i łącznej maksymalnej kwoty należnego Wykonawcy wynagrodzenia.</w:t>
      </w:r>
    </w:p>
    <w:p w:rsidR="00947933" w:rsidRPr="00672D2C" w:rsidRDefault="00947933" w:rsidP="00672D2C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</w:pPr>
      <w:r w:rsidRPr="00672D2C">
        <w:rPr>
          <w:bCs/>
          <w:iCs/>
        </w:rPr>
        <w:t>Jeżeli faktyczna liczba uczestników szkole</w:t>
      </w:r>
      <w:r w:rsidR="00155417">
        <w:rPr>
          <w:bCs/>
          <w:iCs/>
        </w:rPr>
        <w:t>nia</w:t>
      </w:r>
      <w:r w:rsidR="00730555">
        <w:rPr>
          <w:bCs/>
          <w:iCs/>
        </w:rPr>
        <w:t xml:space="preserve"> byłaby niższa niż 7 osób, </w:t>
      </w:r>
      <w:r w:rsidRPr="00672D2C">
        <w:rPr>
          <w:bCs/>
          <w:iCs/>
        </w:rPr>
        <w:t>Wykonawcy należy się wynagrodzenie za realizację przedmiotu umowy jak 7 osób</w:t>
      </w:r>
      <w:r w:rsidR="00730555">
        <w:rPr>
          <w:bCs/>
          <w:iCs/>
        </w:rPr>
        <w:t>.</w:t>
      </w:r>
      <w:r w:rsidRPr="00672D2C">
        <w:rPr>
          <w:bCs/>
          <w:iCs/>
        </w:rPr>
        <w:t xml:space="preserve"> </w:t>
      </w:r>
    </w:p>
    <w:p w:rsidR="00947933" w:rsidRPr="00672D2C" w:rsidRDefault="00947933">
      <w:pPr>
        <w:widowControl w:val="0"/>
        <w:jc w:val="both"/>
      </w:pPr>
    </w:p>
    <w:p w:rsidR="00947933" w:rsidRPr="00672D2C" w:rsidRDefault="00947933">
      <w:pPr>
        <w:spacing w:line="360" w:lineRule="auto"/>
        <w:jc w:val="center"/>
      </w:pPr>
      <w:r w:rsidRPr="00672D2C">
        <w:t>§ 5</w:t>
      </w:r>
    </w:p>
    <w:p w:rsidR="00730555" w:rsidRDefault="00947933" w:rsidP="00672D2C">
      <w:pPr>
        <w:widowControl w:val="0"/>
        <w:jc w:val="both"/>
      </w:pPr>
      <w:r w:rsidRPr="00672D2C">
        <w:t xml:space="preserve">1. Wykonanie przedmiotu umowy Strony potwierdzą w protokole odbioru, stanowiącym podstawę do wystawienia faktury VAT/rachunku. </w:t>
      </w:r>
      <w:r w:rsidR="00D97FAE">
        <w:t xml:space="preserve">W protokole strony określą faktyczną liczbę osób przeszkolonych. </w:t>
      </w:r>
    </w:p>
    <w:p w:rsidR="00947933" w:rsidRPr="00672D2C" w:rsidRDefault="00947933" w:rsidP="00672D2C">
      <w:pPr>
        <w:widowControl w:val="0"/>
        <w:jc w:val="both"/>
      </w:pPr>
      <w:r w:rsidRPr="00672D2C">
        <w:t>2. Zapłata nastąpi przelewem w terminie 21 dni od daty d</w:t>
      </w:r>
      <w:r w:rsidR="00730555">
        <w:t>ostarczenia faktury/rachunku do </w:t>
      </w:r>
      <w:r w:rsidRPr="00672D2C">
        <w:t>siedziby Zamawiającego, na konto Wykonawcy, wskazane w fakturze/rachunku po stwierdzeniu przez Zamawiającego, że Wykonawca wykonał w pełnym zakresie zamówienie.</w:t>
      </w:r>
    </w:p>
    <w:p w:rsidR="00947933" w:rsidRPr="00672D2C" w:rsidRDefault="00947933" w:rsidP="00672D2C">
      <w:pPr>
        <w:pStyle w:val="Akapitzlist1"/>
        <w:ind w:left="0"/>
        <w:jc w:val="both"/>
      </w:pPr>
      <w:r w:rsidRPr="00672D2C">
        <w:t xml:space="preserve">3. Faktura/rachunek winna być adresowana na Zamawiającego [NABYWCA: Powiat Świdnicki w Świdniku Zespół Szkół Nr 1 im. C. K. Norwida w Świdniku, ul. gen. L. Okulickiego 13, 21-040 Świdnik, NIP 712-290-45-39; ODBIORCA (PŁATNIK): Zespół Szkół Nr 1 im. C. K. Norwida w Świdniku, ul. gen. L. Okulickiego 13, 21-040 Świdnik]. </w:t>
      </w:r>
    </w:p>
    <w:p w:rsidR="00947933" w:rsidRPr="00672D2C" w:rsidRDefault="00947933" w:rsidP="00672D2C">
      <w:pPr>
        <w:pStyle w:val="Akapitzlist1"/>
        <w:ind w:left="0"/>
        <w:jc w:val="both"/>
        <w:rPr>
          <w:rFonts w:eastAsia="Arial"/>
          <w:color w:val="000000"/>
        </w:rPr>
      </w:pPr>
      <w:r w:rsidRPr="00672D2C">
        <w:t xml:space="preserve">4. Za dzień dokonania płatności będzie uważany dzień złożenia dyspozycji dokonania przelewu bankowego przez Zamawiającego  na rachunek Wykonawcy. </w:t>
      </w:r>
    </w:p>
    <w:p w:rsidR="00947933" w:rsidRPr="00672D2C" w:rsidRDefault="00947933" w:rsidP="00672D2C">
      <w:pPr>
        <w:pStyle w:val="Default"/>
        <w:jc w:val="both"/>
        <w:rPr>
          <w:rFonts w:ascii="Times New Roman" w:hAnsi="Times New Roman" w:cs="Times New Roman"/>
        </w:rPr>
      </w:pPr>
      <w:r w:rsidRPr="00672D2C">
        <w:rPr>
          <w:rFonts w:ascii="Times New Roman" w:eastAsia="Arial" w:hAnsi="Times New Roman" w:cs="Times New Roman"/>
        </w:rPr>
        <w:t xml:space="preserve">5. Faktura/rachunek wystawiona niezgodnie z treścią niniejszego paragrafu nie będzie przyjęta do realizacji i tym samym nie powstanie obowiązek jej zapłaty. </w:t>
      </w:r>
    </w:p>
    <w:p w:rsidR="00947933" w:rsidRPr="00672D2C" w:rsidRDefault="00947933">
      <w:pPr>
        <w:pStyle w:val="Akapitzlist1"/>
        <w:ind w:left="0"/>
        <w:jc w:val="both"/>
      </w:pPr>
      <w:r w:rsidRPr="00672D2C">
        <w:t>6. Zamawiający zastrzega sobie możliwość proporcjonalnego zmniejszenia wynagrodzenia Wykonawcy, o którym mowa w § 4 ust. 1, w przypadku mniejszej liczby uczestników szkolenia</w:t>
      </w:r>
      <w:r w:rsidR="00730555">
        <w:t>.</w:t>
      </w:r>
    </w:p>
    <w:p w:rsidR="00947933" w:rsidRPr="00672D2C" w:rsidRDefault="00947933">
      <w:pPr>
        <w:pStyle w:val="Akapitzlist1"/>
        <w:ind w:left="0"/>
        <w:jc w:val="both"/>
        <w:rPr>
          <w:u w:val="single"/>
        </w:rPr>
      </w:pPr>
      <w:r w:rsidRPr="00672D2C">
        <w:t>7. Wykonawca oświadcza, że nie będzie miał</w:t>
      </w:r>
      <w:r w:rsidR="00505AD4">
        <w:t xml:space="preserve"> żadnych roszczeń w stosunku do </w:t>
      </w:r>
      <w:r w:rsidRPr="00672D2C">
        <w:t>Zamawiającego w przypadku niewykorzystania maksymalnej kwoty umownej.</w:t>
      </w:r>
    </w:p>
    <w:p w:rsidR="00947933" w:rsidRPr="00672D2C" w:rsidRDefault="00947933">
      <w:pPr>
        <w:spacing w:line="360" w:lineRule="auto"/>
        <w:jc w:val="center"/>
        <w:rPr>
          <w:u w:val="single"/>
        </w:rPr>
      </w:pPr>
    </w:p>
    <w:p w:rsidR="00947933" w:rsidRPr="00672D2C" w:rsidRDefault="00947933">
      <w:pPr>
        <w:spacing w:line="360" w:lineRule="auto"/>
        <w:jc w:val="center"/>
      </w:pPr>
      <w:r w:rsidRPr="00672D2C">
        <w:t>§ 6</w:t>
      </w:r>
    </w:p>
    <w:p w:rsidR="00947933" w:rsidRPr="00672D2C" w:rsidRDefault="00947933">
      <w:pPr>
        <w:pStyle w:val="Default"/>
        <w:jc w:val="both"/>
        <w:rPr>
          <w:rFonts w:ascii="Times New Roman" w:eastAsia="Arial" w:hAnsi="Times New Roman" w:cs="Times New Roman"/>
        </w:rPr>
      </w:pPr>
      <w:r w:rsidRPr="00672D2C">
        <w:rPr>
          <w:rFonts w:ascii="Times New Roman" w:eastAsia="Arial" w:hAnsi="Times New Roman" w:cs="Times New Roman"/>
        </w:rPr>
        <w:t xml:space="preserve">1.Niezależnie od podstaw odstąpienia od Umowy przewidzianych w przepisach prawa, Zamawiający zastrzega sobie prawo do odstąpienia od Umowy w przypadkach, gdy </w:t>
      </w:r>
    </w:p>
    <w:p w:rsidR="00947933" w:rsidRPr="00672D2C" w:rsidRDefault="00947933">
      <w:pPr>
        <w:pStyle w:val="Default"/>
        <w:numPr>
          <w:ilvl w:val="0"/>
          <w:numId w:val="8"/>
        </w:numPr>
        <w:rPr>
          <w:rFonts w:ascii="Times New Roman" w:eastAsia="Arial" w:hAnsi="Times New Roman" w:cs="Times New Roman"/>
        </w:rPr>
      </w:pPr>
      <w:r w:rsidRPr="00672D2C">
        <w:rPr>
          <w:rFonts w:ascii="Times New Roman" w:eastAsia="Arial" w:hAnsi="Times New Roman" w:cs="Times New Roman"/>
        </w:rPr>
        <w:t>Wykonawca nie wykona Przedmiotu Umowy,</w:t>
      </w:r>
    </w:p>
    <w:p w:rsidR="00947933" w:rsidRPr="00672D2C" w:rsidRDefault="00947933">
      <w:pPr>
        <w:pStyle w:val="Default"/>
        <w:numPr>
          <w:ilvl w:val="0"/>
          <w:numId w:val="8"/>
        </w:numPr>
        <w:jc w:val="both"/>
        <w:rPr>
          <w:rFonts w:ascii="Times New Roman" w:eastAsia="Arial" w:hAnsi="Times New Roman" w:cs="Times New Roman"/>
        </w:rPr>
      </w:pPr>
      <w:r w:rsidRPr="00672D2C">
        <w:rPr>
          <w:rFonts w:ascii="Times New Roman" w:eastAsia="Arial" w:hAnsi="Times New Roman" w:cs="Times New Roman"/>
        </w:rPr>
        <w:t>Wykonawca nie przystąpi do realizacji Umowy,</w:t>
      </w:r>
    </w:p>
    <w:p w:rsidR="00947933" w:rsidRPr="00672D2C" w:rsidRDefault="00947933">
      <w:pPr>
        <w:pStyle w:val="Default"/>
        <w:numPr>
          <w:ilvl w:val="0"/>
          <w:numId w:val="8"/>
        </w:numPr>
        <w:jc w:val="both"/>
        <w:rPr>
          <w:rFonts w:ascii="Times New Roman" w:eastAsia="Arial" w:hAnsi="Times New Roman" w:cs="Times New Roman"/>
        </w:rPr>
      </w:pPr>
      <w:r w:rsidRPr="00672D2C">
        <w:rPr>
          <w:rFonts w:ascii="Times New Roman" w:eastAsia="Arial" w:hAnsi="Times New Roman" w:cs="Times New Roman"/>
        </w:rPr>
        <w:t>Wykonawca wykonuje umowę w sposób nieprawidłowy w szczególności nie uwzględniania uwag dotyczących jakości wykonywania przedmiotu umowy, a także przy braku współpracy przy rozpatrywaniu uwag uczestników szkoleń.</w:t>
      </w:r>
    </w:p>
    <w:p w:rsidR="00947933" w:rsidRDefault="00947933">
      <w:pPr>
        <w:pStyle w:val="Default"/>
        <w:numPr>
          <w:ilvl w:val="0"/>
          <w:numId w:val="8"/>
        </w:numPr>
        <w:jc w:val="both"/>
        <w:rPr>
          <w:rFonts w:ascii="Times New Roman" w:eastAsia="Arial" w:hAnsi="Times New Roman" w:cs="Times New Roman"/>
        </w:rPr>
      </w:pPr>
      <w:r w:rsidRPr="00672D2C">
        <w:rPr>
          <w:rFonts w:ascii="Times New Roman" w:eastAsia="Arial" w:hAnsi="Times New Roman" w:cs="Times New Roman"/>
        </w:rPr>
        <w:t>Zawiadomienia że którakolwiek ze stron, że nie będzie w stanie realizować swoich o</w:t>
      </w:r>
      <w:r w:rsidR="00A15D1A">
        <w:rPr>
          <w:rFonts w:ascii="Times New Roman" w:eastAsia="Arial" w:hAnsi="Times New Roman" w:cs="Times New Roman"/>
        </w:rPr>
        <w:t>bowiązków wynikających z umowy.,</w:t>
      </w:r>
    </w:p>
    <w:p w:rsidR="00466C94" w:rsidRDefault="00466C94" w:rsidP="00466C94">
      <w:pPr>
        <w:pStyle w:val="Default"/>
        <w:numPr>
          <w:ilvl w:val="0"/>
          <w:numId w:val="8"/>
        </w:numPr>
        <w:jc w:val="both"/>
        <w:rPr>
          <w:rFonts w:ascii="Times New Roman" w:eastAsia="Arial" w:hAnsi="Times New Roman" w:cs="Times New Roman"/>
        </w:rPr>
      </w:pPr>
      <w:r w:rsidRPr="0001199C">
        <w:rPr>
          <w:rFonts w:ascii="Times New Roman" w:eastAsia="Arial" w:hAnsi="Times New Roman" w:cs="Times New Roman"/>
        </w:rPr>
        <w:t>Wystąpi</w:t>
      </w:r>
      <w:r>
        <w:rPr>
          <w:rFonts w:ascii="Times New Roman" w:eastAsia="Arial" w:hAnsi="Times New Roman" w:cs="Times New Roman"/>
        </w:rPr>
        <w:t>ą</w:t>
      </w:r>
      <w:r w:rsidRPr="0001199C">
        <w:rPr>
          <w:rFonts w:ascii="Times New Roman" w:eastAsia="Arial" w:hAnsi="Times New Roman" w:cs="Times New Roman"/>
        </w:rPr>
        <w:t xml:space="preserve"> zmian</w:t>
      </w:r>
      <w:r>
        <w:rPr>
          <w:rFonts w:ascii="Times New Roman" w:eastAsia="Arial" w:hAnsi="Times New Roman" w:cs="Times New Roman"/>
        </w:rPr>
        <w:t xml:space="preserve">y dotyczące </w:t>
      </w:r>
      <w:r w:rsidRPr="0001199C">
        <w:rPr>
          <w:rFonts w:ascii="Times New Roman" w:eastAsia="Arial" w:hAnsi="Times New Roman" w:cs="Times New Roman"/>
        </w:rPr>
        <w:t>wytycznych lub zaleceń Instytucji, która przyznała środki na sfinansowanie umowy, zmian</w:t>
      </w:r>
      <w:r>
        <w:rPr>
          <w:rFonts w:ascii="Times New Roman" w:eastAsia="Arial" w:hAnsi="Times New Roman" w:cs="Times New Roman"/>
        </w:rPr>
        <w:t>y</w:t>
      </w:r>
      <w:r w:rsidRPr="0001199C">
        <w:rPr>
          <w:rFonts w:ascii="Times New Roman" w:eastAsia="Arial" w:hAnsi="Times New Roman" w:cs="Times New Roman"/>
        </w:rPr>
        <w:t xml:space="preserve"> dotycząc</w:t>
      </w:r>
      <w:r>
        <w:rPr>
          <w:rFonts w:ascii="Times New Roman" w:eastAsia="Arial" w:hAnsi="Times New Roman" w:cs="Times New Roman"/>
        </w:rPr>
        <w:t>e</w:t>
      </w:r>
      <w:r w:rsidRPr="0001199C">
        <w:rPr>
          <w:rFonts w:ascii="Times New Roman" w:eastAsia="Arial" w:hAnsi="Times New Roman" w:cs="Times New Roman"/>
        </w:rPr>
        <w:t xml:space="preserve"> dofinansowania realizacji przedmiotu </w:t>
      </w:r>
      <w:r w:rsidRPr="0001199C">
        <w:rPr>
          <w:rFonts w:ascii="Times New Roman" w:eastAsia="Arial" w:hAnsi="Times New Roman" w:cs="Times New Roman"/>
        </w:rPr>
        <w:lastRenderedPageBreak/>
        <w:t xml:space="preserve">zamówienia ze środków zewnętrznych, w tym unijnych </w:t>
      </w:r>
      <w:r>
        <w:rPr>
          <w:rFonts w:ascii="Times New Roman" w:eastAsia="Arial" w:hAnsi="Times New Roman" w:cs="Times New Roman"/>
        </w:rPr>
        <w:t>lub</w:t>
      </w:r>
      <w:r w:rsidRPr="0001199C">
        <w:rPr>
          <w:rFonts w:ascii="Times New Roman" w:eastAsia="Arial" w:hAnsi="Times New Roman" w:cs="Times New Roman"/>
        </w:rPr>
        <w:t xml:space="preserve"> zasad</w:t>
      </w:r>
      <w:r>
        <w:rPr>
          <w:rFonts w:ascii="Times New Roman" w:eastAsia="Arial" w:hAnsi="Times New Roman" w:cs="Times New Roman"/>
        </w:rPr>
        <w:t>y</w:t>
      </w:r>
      <w:r w:rsidRPr="0001199C">
        <w:rPr>
          <w:rFonts w:ascii="Times New Roman" w:eastAsia="Arial" w:hAnsi="Times New Roman" w:cs="Times New Roman"/>
        </w:rPr>
        <w:t xml:space="preserve"> finansowania Projektu</w:t>
      </w:r>
      <w:r>
        <w:rPr>
          <w:rFonts w:ascii="Times New Roman" w:eastAsia="Arial" w:hAnsi="Times New Roman" w:cs="Times New Roman"/>
        </w:rPr>
        <w:t xml:space="preserve">, w sytuacji gdy niemożliwe lub niecelowe będzie dokonanie </w:t>
      </w:r>
      <w:r w:rsidRPr="0001199C">
        <w:rPr>
          <w:rFonts w:ascii="Times New Roman" w:eastAsia="Arial" w:hAnsi="Times New Roman" w:cs="Times New Roman"/>
        </w:rPr>
        <w:t>zmiany umo</w:t>
      </w:r>
      <w:r>
        <w:rPr>
          <w:rFonts w:ascii="Times New Roman" w:eastAsia="Arial" w:hAnsi="Times New Roman" w:cs="Times New Roman"/>
        </w:rPr>
        <w:t>wy na podstawie § 8 ust. 3 pkt 2.</w:t>
      </w:r>
    </w:p>
    <w:p w:rsidR="00947933" w:rsidRPr="00672D2C" w:rsidRDefault="00947933">
      <w:pPr>
        <w:pStyle w:val="Default"/>
        <w:jc w:val="both"/>
        <w:rPr>
          <w:rFonts w:ascii="Times New Roman" w:eastAsia="Arial" w:hAnsi="Times New Roman" w:cs="Times New Roman"/>
        </w:rPr>
      </w:pPr>
      <w:r w:rsidRPr="00672D2C">
        <w:rPr>
          <w:rFonts w:ascii="Times New Roman" w:eastAsia="Arial" w:hAnsi="Times New Roman" w:cs="Times New Roman"/>
        </w:rPr>
        <w:t xml:space="preserve">2. Oświadczenie o odstąpieniu od Umowy może zostać złożone na piśmie w terminie </w:t>
      </w:r>
      <w:r w:rsidR="00A15D1A" w:rsidRPr="00466C94">
        <w:rPr>
          <w:rFonts w:ascii="Times New Roman" w:eastAsia="Arial" w:hAnsi="Times New Roman" w:cs="Times New Roman"/>
        </w:rPr>
        <w:t>7</w:t>
      </w:r>
      <w:r w:rsidR="00505AD4">
        <w:rPr>
          <w:rFonts w:ascii="Times New Roman" w:eastAsia="Arial" w:hAnsi="Times New Roman" w:cs="Times New Roman"/>
        </w:rPr>
        <w:t xml:space="preserve"> dni od </w:t>
      </w:r>
      <w:r w:rsidRPr="00672D2C">
        <w:rPr>
          <w:rFonts w:ascii="Times New Roman" w:eastAsia="Arial" w:hAnsi="Times New Roman" w:cs="Times New Roman"/>
        </w:rPr>
        <w:t xml:space="preserve">stwierdzenia okoliczności, o których mowa w ust. 1. W razie odstąpienia od Umowy przez Zamawiającego z powyższych przyczyn, nie będzie on zobowiązany do zwrotu wydatków poniesionych przez Wykonawcę. </w:t>
      </w:r>
    </w:p>
    <w:p w:rsidR="00947933" w:rsidRPr="00672D2C" w:rsidRDefault="00947933">
      <w:pPr>
        <w:pStyle w:val="Default"/>
        <w:jc w:val="both"/>
        <w:rPr>
          <w:rFonts w:ascii="Times New Roman" w:eastAsia="Arial" w:hAnsi="Times New Roman" w:cs="Times New Roman"/>
        </w:rPr>
      </w:pPr>
      <w:r w:rsidRPr="00672D2C">
        <w:rPr>
          <w:rFonts w:ascii="Times New Roman" w:eastAsia="Arial" w:hAnsi="Times New Roman" w:cs="Times New Roman"/>
        </w:rPr>
        <w:t>3. Wykonawca zobowiązuje się zapłacić Zamawiającemu kary umowne w następujących przypadkach i wysokości:</w:t>
      </w:r>
    </w:p>
    <w:p w:rsidR="00947933" w:rsidRPr="00672D2C" w:rsidRDefault="00947933" w:rsidP="00672D2C">
      <w:pPr>
        <w:widowControl w:val="0"/>
        <w:numPr>
          <w:ilvl w:val="0"/>
          <w:numId w:val="15"/>
        </w:numPr>
        <w:jc w:val="both"/>
        <w:rPr>
          <w:rFonts w:eastAsia="Arial"/>
        </w:rPr>
      </w:pPr>
      <w:r w:rsidRPr="00672D2C">
        <w:rPr>
          <w:rFonts w:eastAsia="Arial"/>
        </w:rPr>
        <w:t>20% wynagrodzenia brutto ogółem określonego w § 4 u</w:t>
      </w:r>
      <w:r w:rsidR="00505AD4">
        <w:rPr>
          <w:rFonts w:eastAsia="Arial"/>
        </w:rPr>
        <w:t>st. 1  – w razie odstąpienia od </w:t>
      </w:r>
      <w:r w:rsidRPr="00672D2C">
        <w:rPr>
          <w:rFonts w:eastAsia="Arial"/>
        </w:rPr>
        <w:t>umowy przez Wykonawcę lub przez Zamawi</w:t>
      </w:r>
      <w:r w:rsidR="00505AD4">
        <w:rPr>
          <w:rFonts w:eastAsia="Arial"/>
        </w:rPr>
        <w:t>ającego wskutek okoliczności, o </w:t>
      </w:r>
      <w:r w:rsidRPr="00672D2C">
        <w:rPr>
          <w:rFonts w:eastAsia="Arial"/>
        </w:rPr>
        <w:t>których mowa w ust. 1 za które odpowiada Wykonawca.</w:t>
      </w:r>
    </w:p>
    <w:p w:rsidR="00947933" w:rsidRPr="00672D2C" w:rsidRDefault="00947933" w:rsidP="00672D2C">
      <w:pPr>
        <w:widowControl w:val="0"/>
        <w:numPr>
          <w:ilvl w:val="0"/>
          <w:numId w:val="15"/>
        </w:numPr>
        <w:jc w:val="both"/>
        <w:rPr>
          <w:rFonts w:eastAsia="Arial"/>
          <w:color w:val="000000"/>
        </w:rPr>
      </w:pPr>
      <w:r w:rsidRPr="00672D2C">
        <w:rPr>
          <w:rFonts w:eastAsia="Arial"/>
        </w:rPr>
        <w:t>15% wynagrodzenia brutto ogółem określonego w § 4 ust. 1  –</w:t>
      </w:r>
      <w:r w:rsidRPr="00672D2C">
        <w:t xml:space="preserve"> </w:t>
      </w:r>
      <w:r w:rsidR="00505AD4">
        <w:rPr>
          <w:rFonts w:eastAsia="Arial"/>
        </w:rPr>
        <w:t>W przypadku gdy </w:t>
      </w:r>
      <w:r w:rsidRPr="00672D2C">
        <w:rPr>
          <w:rFonts w:eastAsia="Arial"/>
          <w:color w:val="000000"/>
        </w:rPr>
        <w:t>Wykonawca wykonuje umowę w sposób nieprawidłowy</w:t>
      </w:r>
      <w:r w:rsidR="006A731A">
        <w:rPr>
          <w:rFonts w:eastAsia="Arial"/>
          <w:color w:val="000000"/>
        </w:rPr>
        <w:t>.</w:t>
      </w:r>
    </w:p>
    <w:p w:rsidR="00AE6212" w:rsidRDefault="00947933" w:rsidP="003C1ED9">
      <w:pPr>
        <w:widowControl w:val="0"/>
        <w:numPr>
          <w:ilvl w:val="0"/>
          <w:numId w:val="15"/>
        </w:numPr>
        <w:jc w:val="both"/>
        <w:rPr>
          <w:rFonts w:eastAsia="Arial"/>
          <w:color w:val="000000"/>
        </w:rPr>
      </w:pPr>
      <w:r w:rsidRPr="00672D2C">
        <w:rPr>
          <w:rFonts w:eastAsia="Arial"/>
          <w:color w:val="000000"/>
        </w:rPr>
        <w:t xml:space="preserve">0,5% wynagrodzenia umownego brutto ogółem, o którym mowa w § 4 ust. 1 za każdy dzień opóźnienia w wykonaniu przedmiotu umowy. Za opóźnienie rozumie się niedotrzymanie terminów, określonych harmonogramem. </w:t>
      </w:r>
      <w:r w:rsidR="003C1ED9" w:rsidRPr="003C1ED9">
        <w:rPr>
          <w:rFonts w:eastAsia="Arial"/>
          <w:color w:val="000000"/>
        </w:rPr>
        <w:tab/>
      </w:r>
    </w:p>
    <w:p w:rsidR="00947933" w:rsidRPr="00AE6212" w:rsidRDefault="003C1ED9" w:rsidP="00AE6212">
      <w:pPr>
        <w:widowControl w:val="0"/>
        <w:numPr>
          <w:ilvl w:val="0"/>
          <w:numId w:val="15"/>
        </w:numPr>
        <w:jc w:val="both"/>
        <w:rPr>
          <w:rFonts w:eastAsia="Arial"/>
          <w:color w:val="000000"/>
        </w:rPr>
      </w:pPr>
      <w:r w:rsidRPr="003C1ED9">
        <w:rPr>
          <w:rFonts w:eastAsia="Arial"/>
          <w:color w:val="000000"/>
        </w:rPr>
        <w:t xml:space="preserve">0,5% wynagrodzenia umownego brutto ogółem, o którym mowa w § 4 ust. 1 za każdy dzień </w:t>
      </w:r>
      <w:r w:rsidR="00AE6212">
        <w:rPr>
          <w:rFonts w:eastAsia="Arial"/>
          <w:color w:val="000000"/>
        </w:rPr>
        <w:t>uchylania się Wykonawcy od</w:t>
      </w:r>
      <w:r w:rsidRPr="003C1ED9">
        <w:rPr>
          <w:rFonts w:eastAsia="Arial"/>
          <w:color w:val="000000"/>
        </w:rPr>
        <w:t xml:space="preserve"> </w:t>
      </w:r>
      <w:r w:rsidR="00AE6212">
        <w:rPr>
          <w:rFonts w:eastAsia="Arial"/>
          <w:color w:val="000000"/>
        </w:rPr>
        <w:t>sporządzenia harmonogramu o którym mowa w § </w:t>
      </w:r>
      <w:r w:rsidR="00AE6212" w:rsidRPr="00AE6212">
        <w:rPr>
          <w:rFonts w:eastAsia="Arial"/>
          <w:color w:val="000000"/>
        </w:rPr>
        <w:t>2 ust. 2.</w:t>
      </w:r>
      <w:r w:rsidR="00AE6212">
        <w:rPr>
          <w:rFonts w:eastAsia="Arial"/>
          <w:color w:val="000000"/>
        </w:rPr>
        <w:t xml:space="preserve"> Przez uchylanie się rozumie </w:t>
      </w:r>
      <w:proofErr w:type="spellStart"/>
      <w:r w:rsidR="00052E82">
        <w:rPr>
          <w:rFonts w:eastAsia="Arial"/>
          <w:color w:val="000000"/>
        </w:rPr>
        <w:t>p</w:t>
      </w:r>
      <w:r w:rsidR="00AE6212">
        <w:rPr>
          <w:rFonts w:eastAsia="Arial"/>
          <w:color w:val="000000"/>
        </w:rPr>
        <w:t>się</w:t>
      </w:r>
      <w:proofErr w:type="spellEnd"/>
      <w:r w:rsidR="00AE6212">
        <w:rPr>
          <w:rFonts w:eastAsia="Arial"/>
          <w:color w:val="000000"/>
        </w:rPr>
        <w:t xml:space="preserve"> każde zachowanie Wykonawcy powodujące przekroczenie terminu na sporządzenie harmonogramu.</w:t>
      </w:r>
    </w:p>
    <w:p w:rsidR="00672D2C" w:rsidRPr="00672D2C" w:rsidRDefault="00947933" w:rsidP="00672D2C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Arial"/>
          <w:color w:val="000000"/>
        </w:rPr>
      </w:pPr>
      <w:r w:rsidRPr="00672D2C">
        <w:rPr>
          <w:rFonts w:eastAsia="Arial"/>
          <w:color w:val="000000"/>
        </w:rPr>
        <w:t>Zamawiający może naliczyć i potrącić z wynagrodzenia Wykonawcy, określonego w § 4 ust. 1 umowy, należność z tytułu kar umownych, o których mowa w ust. 3</w:t>
      </w:r>
      <w:r w:rsidRPr="00672D2C">
        <w:rPr>
          <w:rFonts w:eastAsia="Arial"/>
        </w:rPr>
        <w:t>, po uprzednim wezwaniu Wykonawcy do ich zapłaty pod rygorem potrącenia</w:t>
      </w:r>
      <w:r w:rsidRPr="00672D2C">
        <w:rPr>
          <w:rFonts w:eastAsia="Arial"/>
          <w:color w:val="000000"/>
        </w:rPr>
        <w:t>, a Wykonawca wyraża na to zgodę.</w:t>
      </w:r>
    </w:p>
    <w:p w:rsidR="00947933" w:rsidRPr="00672D2C" w:rsidRDefault="00947933" w:rsidP="00672D2C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Arial"/>
          <w:color w:val="000000"/>
        </w:rPr>
      </w:pPr>
      <w:r w:rsidRPr="00672D2C">
        <w:rPr>
          <w:rFonts w:eastAsia="Arial"/>
          <w:color w:val="000000"/>
        </w:rPr>
        <w:t>Kary umowne, określone w ust. 3 podlegają kumulacji i mo</w:t>
      </w:r>
      <w:r w:rsidR="00505AD4">
        <w:rPr>
          <w:rFonts w:eastAsia="Arial"/>
          <w:color w:val="000000"/>
        </w:rPr>
        <w:t>gą być naliczane niezależnie od </w:t>
      </w:r>
      <w:r w:rsidRPr="00672D2C">
        <w:rPr>
          <w:rFonts w:eastAsia="Arial"/>
          <w:color w:val="000000"/>
        </w:rPr>
        <w:t xml:space="preserve">siebie </w:t>
      </w:r>
    </w:p>
    <w:p w:rsidR="0022170D" w:rsidRPr="0022170D" w:rsidRDefault="00947933" w:rsidP="0022170D">
      <w:pPr>
        <w:widowControl w:val="0"/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eastAsia="Arial"/>
          <w:color w:val="000000"/>
        </w:rPr>
      </w:pPr>
      <w:r w:rsidRPr="00672D2C">
        <w:rPr>
          <w:rFonts w:eastAsia="Arial"/>
          <w:color w:val="000000"/>
        </w:rPr>
        <w:t>Zamawiający ma prawo dochodzenia odszkodowania uzupełniającego przewyższającego wysokość kar umownych do wysokości rzeczywiście poniesionej szkody.</w:t>
      </w:r>
      <w:r w:rsidR="0022170D" w:rsidRPr="0022170D">
        <w:t xml:space="preserve"> </w:t>
      </w:r>
    </w:p>
    <w:p w:rsidR="00947933" w:rsidRPr="0022170D" w:rsidRDefault="0022170D" w:rsidP="0022170D">
      <w:pPr>
        <w:widowControl w:val="0"/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eastAsia="Arial"/>
          <w:color w:val="000000"/>
        </w:rPr>
      </w:pPr>
      <w:r w:rsidRPr="0022170D">
        <w:rPr>
          <w:rFonts w:eastAsia="Arial"/>
          <w:color w:val="000000"/>
        </w:rPr>
        <w:t>Każda działalność lub zaniechanie Wykonawcy, której wynikiem będzie utrata bądź zmniejszenie dofinansowania projektu ze środków zewnętrznych o którym mowa w § 1 ust. 1, będzie przedmiotem roszczeń odszkodowawcz</w:t>
      </w:r>
      <w:r w:rsidR="00505AD4">
        <w:rPr>
          <w:rFonts w:eastAsia="Arial"/>
          <w:color w:val="000000"/>
        </w:rPr>
        <w:t>ych Zamawiającego w stosunku do </w:t>
      </w:r>
      <w:r w:rsidRPr="0022170D">
        <w:rPr>
          <w:rFonts w:eastAsia="Arial"/>
          <w:color w:val="000000"/>
        </w:rPr>
        <w:t>Wykonawcy. Przedmiotem roszczeń będą również kary naliczone przez stronę dofinansowującą z powodu niewłaściwej realizacji projektu</w:t>
      </w:r>
      <w:r>
        <w:rPr>
          <w:rFonts w:eastAsia="Arial"/>
          <w:color w:val="000000"/>
        </w:rPr>
        <w:t>.</w:t>
      </w:r>
    </w:p>
    <w:p w:rsidR="00947933" w:rsidRPr="00672D2C" w:rsidRDefault="00947933">
      <w:pPr>
        <w:spacing w:line="360" w:lineRule="auto"/>
        <w:jc w:val="center"/>
      </w:pPr>
    </w:p>
    <w:p w:rsidR="00947933" w:rsidRPr="00672D2C" w:rsidRDefault="00947933">
      <w:pPr>
        <w:spacing w:line="360" w:lineRule="auto"/>
        <w:jc w:val="center"/>
      </w:pPr>
      <w:r w:rsidRPr="00672D2C">
        <w:t xml:space="preserve">§ </w:t>
      </w:r>
      <w:r w:rsidR="00211207">
        <w:t>7</w:t>
      </w:r>
    </w:p>
    <w:p w:rsidR="00947933" w:rsidRPr="00672D2C" w:rsidRDefault="00947933">
      <w:pPr>
        <w:numPr>
          <w:ilvl w:val="3"/>
          <w:numId w:val="2"/>
        </w:numPr>
        <w:ind w:left="284" w:hanging="284"/>
        <w:jc w:val="both"/>
      </w:pPr>
      <w:r w:rsidRPr="00672D2C">
        <w:t>Zmiana umowy wymaga formy pisemnej pod rygorem nieważności.</w:t>
      </w:r>
    </w:p>
    <w:p w:rsidR="00947933" w:rsidRPr="00672D2C" w:rsidRDefault="00947933">
      <w:pPr>
        <w:numPr>
          <w:ilvl w:val="3"/>
          <w:numId w:val="2"/>
        </w:numPr>
        <w:ind w:left="284" w:hanging="284"/>
        <w:jc w:val="both"/>
      </w:pPr>
      <w:r w:rsidRPr="00672D2C">
        <w:t>Zamawiający dopuszcza możliwość zmiany umowy w przypadku, gdy konieczność wprowadzenia takich zmian wynika z okoliczności, których nie można było przewidzieć w chwili zawarcia umowy, zmiany te są korzystne dla Zamawiającego i pod warunkiem, że zmiany takie nie mają wpływu na wysokość wynagrodzenia Wykonawcy.</w:t>
      </w:r>
    </w:p>
    <w:p w:rsidR="00947933" w:rsidRPr="00672D2C" w:rsidRDefault="00947933">
      <w:pPr>
        <w:numPr>
          <w:ilvl w:val="3"/>
          <w:numId w:val="2"/>
        </w:numPr>
        <w:ind w:left="284" w:hanging="284"/>
        <w:jc w:val="both"/>
      </w:pPr>
      <w:r w:rsidRPr="00672D2C">
        <w:t>Zamawiający przewiduje możliwość zmiany umowy, w przypadku:</w:t>
      </w:r>
    </w:p>
    <w:p w:rsidR="00947933" w:rsidRPr="00672D2C" w:rsidRDefault="00947933">
      <w:pPr>
        <w:numPr>
          <w:ilvl w:val="0"/>
          <w:numId w:val="4"/>
        </w:numPr>
        <w:jc w:val="both"/>
      </w:pPr>
      <w:r w:rsidRPr="00672D2C">
        <w:t>przedłużenia procedury udzielenia zamówienia</w:t>
      </w:r>
      <w:r w:rsidR="00505AD4">
        <w:t xml:space="preserve"> w zakresie terminu końcowego o </w:t>
      </w:r>
      <w:r w:rsidRPr="00672D2C">
        <w:t>którym mowa w § 2 lub terminów harmonogramu nie dłużej jednak niż o 30 dni.</w:t>
      </w:r>
    </w:p>
    <w:p w:rsidR="00947933" w:rsidRPr="00672D2C" w:rsidRDefault="00947933">
      <w:pPr>
        <w:numPr>
          <w:ilvl w:val="0"/>
          <w:numId w:val="4"/>
        </w:numPr>
        <w:jc w:val="both"/>
      </w:pPr>
      <w:r w:rsidRPr="00672D2C">
        <w:t>konieczności wprowadzenia zmian będących n</w:t>
      </w:r>
      <w:r w:rsidR="00505AD4">
        <w:t>astępstwem zmian wytycznych lub </w:t>
      </w:r>
      <w:r w:rsidRPr="00672D2C">
        <w:t xml:space="preserve">zaleceń Instytucji, która przyznała środki na sfinansowanie umowy, zmian </w:t>
      </w:r>
      <w:r w:rsidRPr="00672D2C">
        <w:lastRenderedPageBreak/>
        <w:t>dotyczących dofinansowania realizacji przedmiotu zamówienia ze środków zewnętrznych, w tym unijnych oraz zasad finansowania Projektu.</w:t>
      </w:r>
    </w:p>
    <w:p w:rsidR="00947933" w:rsidRPr="00672D2C" w:rsidRDefault="00947933">
      <w:pPr>
        <w:numPr>
          <w:ilvl w:val="0"/>
          <w:numId w:val="4"/>
        </w:numPr>
        <w:jc w:val="both"/>
      </w:pPr>
      <w:r w:rsidRPr="00672D2C">
        <w:t>zaistnienia okoliczności istotnych mających wpływ na zmianę terminu wykonania przedmiotu umowy, niezależnych od żadnej ze Stron</w:t>
      </w:r>
      <w:r w:rsidR="00505AD4">
        <w:t xml:space="preserve"> umowy, z tym zastrzeżeniem, że </w:t>
      </w:r>
      <w:r w:rsidRPr="00672D2C">
        <w:t>konieczność zmiany terminu realizacji przedmiotu umowy z przyczyn niezależnych od żadnej ze Stron nie może spowodować zmian</w:t>
      </w:r>
      <w:r w:rsidR="00505AD4">
        <w:t>y ceny wynikającej z oferty, na </w:t>
      </w:r>
      <w:r w:rsidRPr="00672D2C">
        <w:t>podstawie której był dokonany wybór Wykonawcy.</w:t>
      </w:r>
    </w:p>
    <w:p w:rsidR="00947933" w:rsidRPr="00672D2C" w:rsidRDefault="00947933">
      <w:pPr>
        <w:numPr>
          <w:ilvl w:val="0"/>
          <w:numId w:val="4"/>
        </w:numPr>
        <w:jc w:val="both"/>
      </w:pPr>
      <w:r w:rsidRPr="00672D2C">
        <w:t>Konieczności zmiany w sposobie realizacji zamówienia polegające na: zmianie osób, podwykonawców, innych podmiotów współpracujących przy realizacji zamówienia pod warunkiem, że ich uprawnienia, potencjał ekonomic</w:t>
      </w:r>
      <w:r w:rsidR="00505AD4">
        <w:t>zny, wykonawczy i </w:t>
      </w:r>
      <w:r w:rsidRPr="00672D2C">
        <w:t>doświadczenie nie są gorsze od tych, które posiadały podmioty zamieniane.</w:t>
      </w:r>
    </w:p>
    <w:p w:rsidR="003227D4" w:rsidRDefault="00947933" w:rsidP="003227D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672D2C">
        <w:t xml:space="preserve">W uzasadnionych przypadkach np. choroby uczestników, Zamawiający zastrzega sobie możliwość zmiany danego terminu szkolenia na co najmniej 7 dni przed ustalonym harmonogramem terminem realizacji usługi szkolenia. Nowy termin szkolenia zostanie ustalony w porozumieniu z Wykonawcą. Z tytułu zaistniałej zmiany wynagrodzenie Wykonawcy pozostaje w niezmienionej wysokości. Zmiany harmonogramu na wniosek wykonawcy podlegają akceptacji Zamawiającego. </w:t>
      </w:r>
    </w:p>
    <w:p w:rsidR="00947933" w:rsidRPr="00672D2C" w:rsidRDefault="003227D4" w:rsidP="003227D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Na warunkach określonych w ust. 2 </w:t>
      </w:r>
      <w:r w:rsidRPr="003227D4">
        <w:t>Zamawiający dopuszcza możliwość zmiany</w:t>
      </w:r>
      <w:r>
        <w:t xml:space="preserve"> terminu realizacji </w:t>
      </w:r>
      <w:r w:rsidRPr="003227D4">
        <w:t xml:space="preserve">umowy </w:t>
      </w:r>
      <w:r>
        <w:t>do 22 czerwca 2018 r.</w:t>
      </w:r>
    </w:p>
    <w:p w:rsidR="00947933" w:rsidRPr="00672D2C" w:rsidRDefault="00947933">
      <w:pPr>
        <w:jc w:val="both"/>
      </w:pPr>
    </w:p>
    <w:p w:rsidR="00947933" w:rsidRPr="00672D2C" w:rsidRDefault="00947933">
      <w:pPr>
        <w:spacing w:line="360" w:lineRule="auto"/>
        <w:jc w:val="center"/>
        <w:rPr>
          <w:rFonts w:eastAsia="Arial"/>
          <w:color w:val="000000"/>
        </w:rPr>
      </w:pPr>
      <w:r w:rsidRPr="00672D2C">
        <w:t>§ 9</w:t>
      </w:r>
    </w:p>
    <w:p w:rsidR="00947933" w:rsidRPr="00672D2C" w:rsidRDefault="00947933" w:rsidP="00672D2C">
      <w:pPr>
        <w:numPr>
          <w:ilvl w:val="0"/>
          <w:numId w:val="11"/>
        </w:numPr>
        <w:ind w:left="714" w:hanging="357"/>
        <w:jc w:val="both"/>
      </w:pPr>
      <w:r w:rsidRPr="00672D2C">
        <w:rPr>
          <w:rFonts w:eastAsia="Arial"/>
          <w:color w:val="000000"/>
        </w:rPr>
        <w:t>Zlecenie części Przedmiotu Umowy podwykonawcom nie zmienia zobowiązań Wykonawcy względem Zamawiającego. Wyk</w:t>
      </w:r>
      <w:r w:rsidR="00211207">
        <w:rPr>
          <w:rFonts w:eastAsia="Arial"/>
          <w:color w:val="000000"/>
        </w:rPr>
        <w:t>onawca będzie odpowiedzialny za </w:t>
      </w:r>
      <w:r w:rsidRPr="00672D2C">
        <w:rPr>
          <w:rFonts w:eastAsia="Arial"/>
          <w:color w:val="000000"/>
        </w:rPr>
        <w:t>działania, uchybienia i zaniedbania podwykonawców w takim samym stopniu jakby to były działania, uchybienia i zaniedbania Wykonawcy.</w:t>
      </w:r>
    </w:p>
    <w:p w:rsidR="00947933" w:rsidRPr="00672D2C" w:rsidRDefault="00947933" w:rsidP="00672D2C">
      <w:pPr>
        <w:numPr>
          <w:ilvl w:val="0"/>
          <w:numId w:val="11"/>
        </w:numPr>
        <w:ind w:left="714" w:hanging="357"/>
        <w:jc w:val="both"/>
      </w:pPr>
      <w:r w:rsidRPr="00672D2C">
        <w:t xml:space="preserve">W przypadku uzasadnionych wątpliwości co do </w:t>
      </w:r>
      <w:r w:rsidR="00505AD4">
        <w:t>danych zawartych w ofertach lub </w:t>
      </w:r>
      <w:r w:rsidRPr="00672D2C">
        <w:t>odnośnie osób zastępujących osoby wskazane w ofertach, w zakresie doświadczenia instruktorów/ prowadzących, Zamawiający w trakcie realizacji umowy może żądać wyjaśnień w zakresie potwierdzenia deklarowanego doświadczenia.</w:t>
      </w:r>
    </w:p>
    <w:p w:rsidR="00947933" w:rsidRPr="00672D2C" w:rsidRDefault="00947933" w:rsidP="00672D2C">
      <w:pPr>
        <w:numPr>
          <w:ilvl w:val="0"/>
          <w:numId w:val="11"/>
        </w:numPr>
        <w:ind w:left="714" w:hanging="357"/>
        <w:jc w:val="both"/>
      </w:pPr>
      <w:r w:rsidRPr="00672D2C">
        <w:t>Wykonawca oświadcza, że znany jest mu fakt, iż treść niniejszej umowy, a w szczególności dotyczące go dane identyfikujące,  przedmiot umowy i wysokość wynagrodzenia, stanowią informację publiczną w rozumieniu  ustawy z dnia 6 września 2001 r. o dostępie do informacji publicznej ( tj. Dz. U. z 2015 r., poz. 2058 ze zm.), która podlega udostępnieniu w trybie przedmiotowej ustawy.</w:t>
      </w:r>
    </w:p>
    <w:p w:rsidR="00947933" w:rsidRPr="00672D2C" w:rsidRDefault="00947933">
      <w:pPr>
        <w:spacing w:line="360" w:lineRule="auto"/>
        <w:jc w:val="center"/>
      </w:pPr>
    </w:p>
    <w:p w:rsidR="00947933" w:rsidRPr="00672D2C" w:rsidRDefault="00947933">
      <w:pPr>
        <w:spacing w:line="360" w:lineRule="auto"/>
        <w:jc w:val="center"/>
      </w:pPr>
      <w:r w:rsidRPr="00672D2C">
        <w:t>§ 10</w:t>
      </w:r>
    </w:p>
    <w:p w:rsidR="00947933" w:rsidRPr="00672D2C" w:rsidRDefault="00947933">
      <w:pPr>
        <w:numPr>
          <w:ilvl w:val="0"/>
          <w:numId w:val="3"/>
        </w:numPr>
        <w:ind w:left="284" w:hanging="284"/>
        <w:jc w:val="both"/>
      </w:pPr>
      <w:r w:rsidRPr="00672D2C">
        <w:t xml:space="preserve">W sprawach nie uregulowanych niniejszą umową, stosuje się przepisy Kodeksu Cywilnego. </w:t>
      </w:r>
    </w:p>
    <w:p w:rsidR="00947933" w:rsidRPr="00672D2C" w:rsidRDefault="00947933">
      <w:pPr>
        <w:numPr>
          <w:ilvl w:val="0"/>
          <w:numId w:val="3"/>
        </w:numPr>
        <w:ind w:left="284" w:hanging="284"/>
        <w:jc w:val="both"/>
      </w:pPr>
      <w:r w:rsidRPr="00672D2C">
        <w:t>Umowę sporządzono w dwóch jednobrzmiących egzempl</w:t>
      </w:r>
      <w:r w:rsidR="00505AD4">
        <w:t>arzach, po jednym dla każdej ze </w:t>
      </w:r>
      <w:bookmarkStart w:id="0" w:name="_GoBack"/>
      <w:bookmarkEnd w:id="0"/>
      <w:r w:rsidRPr="00672D2C">
        <w:t>stron.</w:t>
      </w:r>
    </w:p>
    <w:p w:rsidR="00947933" w:rsidRPr="00672D2C" w:rsidRDefault="00947933">
      <w:pPr>
        <w:spacing w:line="360" w:lineRule="auto"/>
        <w:jc w:val="both"/>
      </w:pPr>
    </w:p>
    <w:p w:rsidR="00947933" w:rsidRPr="00672D2C" w:rsidRDefault="00947933">
      <w:pPr>
        <w:spacing w:line="360" w:lineRule="auto"/>
        <w:jc w:val="center"/>
      </w:pPr>
      <w:r w:rsidRPr="00672D2C">
        <w:t xml:space="preserve">Zamawiający </w:t>
      </w:r>
      <w:r w:rsidRPr="00672D2C">
        <w:tab/>
      </w:r>
      <w:r w:rsidRPr="00672D2C">
        <w:tab/>
      </w:r>
      <w:r w:rsidRPr="00672D2C">
        <w:tab/>
      </w:r>
      <w:r w:rsidRPr="00672D2C">
        <w:tab/>
      </w:r>
      <w:r w:rsidRPr="00672D2C">
        <w:tab/>
      </w:r>
      <w:r w:rsidRPr="00672D2C">
        <w:tab/>
      </w:r>
      <w:r w:rsidRPr="00672D2C">
        <w:tab/>
      </w:r>
      <w:r w:rsidRPr="00672D2C">
        <w:tab/>
        <w:t>Wykonawca</w:t>
      </w:r>
    </w:p>
    <w:p w:rsidR="00947933" w:rsidRPr="00672D2C" w:rsidRDefault="00947933">
      <w:pPr>
        <w:spacing w:line="360" w:lineRule="auto"/>
        <w:jc w:val="center"/>
      </w:pPr>
    </w:p>
    <w:p w:rsidR="00947933" w:rsidRPr="00672D2C" w:rsidRDefault="00947933">
      <w:pPr>
        <w:jc w:val="right"/>
      </w:pPr>
    </w:p>
    <w:sectPr w:rsidR="00947933" w:rsidRPr="00672D2C" w:rsidSect="003C1ED9">
      <w:headerReference w:type="default" r:id="rId8"/>
      <w:footerReference w:type="default" r:id="rId9"/>
      <w:pgSz w:w="11906" w:h="16838"/>
      <w:pgMar w:top="453" w:right="1418" w:bottom="964" w:left="1418" w:header="397" w:footer="1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83" w:rsidRDefault="00DE1E83">
      <w:r>
        <w:separator/>
      </w:r>
    </w:p>
  </w:endnote>
  <w:endnote w:type="continuationSeparator" w:id="0">
    <w:p w:rsidR="00DE1E83" w:rsidRDefault="00DE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D9" w:rsidRDefault="003C1ED9" w:rsidP="003C1ED9">
    <w:pPr>
      <w:pStyle w:val="Standard"/>
      <w:jc w:val="right"/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 w:rsidR="00DE1E83">
      <w:fldChar w:fldCharType="begin"/>
    </w:r>
    <w:r w:rsidR="00DE1E83">
      <w:instrText xml:space="preserve"> PAGE </w:instrText>
    </w:r>
    <w:r w:rsidR="00DE1E83">
      <w:fldChar w:fldCharType="separate"/>
    </w:r>
    <w:r w:rsidR="005628E7">
      <w:rPr>
        <w:noProof/>
      </w:rPr>
      <w:t>4</w:t>
    </w:r>
    <w:r w:rsidR="00DE1E83">
      <w:rPr>
        <w:noProof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DE1E83">
      <w:fldChar w:fldCharType="begin"/>
    </w:r>
    <w:r w:rsidR="00DE1E83">
      <w:instrText xml:space="preserve"> NUMPAGES </w:instrText>
    </w:r>
    <w:r w:rsidR="00DE1E83">
      <w:fldChar w:fldCharType="separate"/>
    </w:r>
    <w:r w:rsidR="005628E7">
      <w:rPr>
        <w:noProof/>
      </w:rPr>
      <w:t>4</w:t>
    </w:r>
    <w:r w:rsidR="00DE1E83">
      <w:rPr>
        <w:noProof/>
      </w:rPr>
      <w:fldChar w:fldCharType="end"/>
    </w:r>
  </w:p>
  <w:p w:rsidR="00947933" w:rsidRDefault="00947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83" w:rsidRDefault="00DE1E83">
      <w:r>
        <w:separator/>
      </w:r>
    </w:p>
  </w:footnote>
  <w:footnote w:type="continuationSeparator" w:id="0">
    <w:p w:rsidR="00DE1E83" w:rsidRDefault="00DE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33" w:rsidRDefault="00211207">
    <w:pPr>
      <w:shd w:val="clear" w:color="auto" w:fill="FFFFFF"/>
      <w:spacing w:line="276" w:lineRule="auto"/>
      <w:jc w:val="center"/>
      <w:rPr>
        <w:rFonts w:ascii="Calibri" w:hAnsi="Calibri" w:cs="Calibri"/>
        <w:bCs/>
        <w:i/>
        <w:sz w:val="19"/>
        <w:szCs w:val="19"/>
      </w:rPr>
    </w:pPr>
    <w:r>
      <w:rPr>
        <w:noProof/>
        <w:lang w:eastAsia="pl-PL"/>
      </w:rPr>
      <w:drawing>
        <wp:inline distT="0" distB="0" distL="0" distR="0">
          <wp:extent cx="5762625" cy="1000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933" w:rsidRDefault="00947933">
    <w:pPr>
      <w:shd w:val="clear" w:color="auto" w:fill="FFFFFF"/>
      <w:spacing w:line="276" w:lineRule="auto"/>
      <w:jc w:val="center"/>
    </w:pPr>
    <w:r>
      <w:rPr>
        <w:rFonts w:ascii="Calibri" w:hAnsi="Calibri" w:cs="Calibri"/>
        <w:bCs/>
        <w:i/>
        <w:sz w:val="19"/>
        <w:szCs w:val="19"/>
      </w:rPr>
      <w:t>Projekt realizowany w ramach Regionalnego Programu Operacyjnego Województwa Lubelskiego na lata 2014 – 2020</w:t>
    </w:r>
  </w:p>
  <w:p w:rsidR="00947933" w:rsidRDefault="00947933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04" w:hanging="42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i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B13C73"/>
    <w:multiLevelType w:val="hybridMultilevel"/>
    <w:tmpl w:val="5F6E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552FF"/>
    <w:multiLevelType w:val="hybridMultilevel"/>
    <w:tmpl w:val="47C261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6787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26089B"/>
    <w:multiLevelType w:val="multilevel"/>
    <w:tmpl w:val="365AA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796026C"/>
    <w:multiLevelType w:val="multilevel"/>
    <w:tmpl w:val="463A97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D2C"/>
    <w:rsid w:val="00052E82"/>
    <w:rsid w:val="0010614A"/>
    <w:rsid w:val="00140449"/>
    <w:rsid w:val="00155417"/>
    <w:rsid w:val="00211207"/>
    <w:rsid w:val="0022170D"/>
    <w:rsid w:val="003178BA"/>
    <w:rsid w:val="003227D4"/>
    <w:rsid w:val="003C1ED9"/>
    <w:rsid w:val="00466C94"/>
    <w:rsid w:val="00483B8F"/>
    <w:rsid w:val="004B5F17"/>
    <w:rsid w:val="004D7503"/>
    <w:rsid w:val="004E3EB9"/>
    <w:rsid w:val="00505AD4"/>
    <w:rsid w:val="005628E7"/>
    <w:rsid w:val="005C2439"/>
    <w:rsid w:val="00672D2C"/>
    <w:rsid w:val="00694491"/>
    <w:rsid w:val="006A731A"/>
    <w:rsid w:val="00730555"/>
    <w:rsid w:val="00755F47"/>
    <w:rsid w:val="00757727"/>
    <w:rsid w:val="007B1665"/>
    <w:rsid w:val="007B2815"/>
    <w:rsid w:val="007C32FA"/>
    <w:rsid w:val="00827E8E"/>
    <w:rsid w:val="00887DB0"/>
    <w:rsid w:val="00925B64"/>
    <w:rsid w:val="00947933"/>
    <w:rsid w:val="00A15D1A"/>
    <w:rsid w:val="00AD21FB"/>
    <w:rsid w:val="00AE6212"/>
    <w:rsid w:val="00C55EC3"/>
    <w:rsid w:val="00D97FAE"/>
    <w:rsid w:val="00DE1E83"/>
    <w:rsid w:val="00F1094F"/>
    <w:rsid w:val="00F2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rFonts w:ascii="Verdana" w:hAnsi="Verdana" w:cs="Verdana"/>
      <w:b/>
      <w:bCs/>
      <w:color w:val="2E373C"/>
      <w:sz w:val="16"/>
      <w:szCs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253" w:firstLine="0"/>
      <w:jc w:val="right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bCs/>
      <w:color w:val="000000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60" w:firstLine="0"/>
      <w:outlineLvl w:val="4"/>
    </w:pPr>
    <w:rPr>
      <w:i/>
      <w:i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2124" w:firstLine="0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4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i w:val="0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eastAsia="Calibri" w:hint="default"/>
      <w:color w:val="auto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Calibri" w:hAnsi="Arial" w:cs="Arial" w:hint="default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</w:rPr>
  </w:style>
  <w:style w:type="character" w:customStyle="1" w:styleId="WW8Num23z1">
    <w:name w:val="WW8Num23z1"/>
    <w:rPr>
      <w:rFonts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Lucida Sans Unicode" w:hAnsi="Arial" w:cs="Aria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b w:val="0"/>
      <w:color w:val="000000"/>
    </w:rPr>
  </w:style>
  <w:style w:type="character" w:customStyle="1" w:styleId="WW8Num34z1">
    <w:name w:val="WW8Num34z1"/>
    <w:rPr>
      <w:rFonts w:hint="default"/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1Znak">
    <w:name w:val="Nagłówek 1 Znak"/>
    <w:rPr>
      <w:rFonts w:ascii="Verdana" w:eastAsia="Times New Roman" w:hAnsi="Verdana" w:cs="Times New Roman"/>
      <w:b/>
      <w:bCs/>
      <w:color w:val="2E373C"/>
      <w:sz w:val="16"/>
      <w:szCs w:val="16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i/>
      <w:iCs/>
      <w:color w:val="000000"/>
      <w:sz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i/>
      <w:iCs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kontener-podstrona-tresc">
    <w:name w:val="kontener-podstrona-tresc"/>
    <w:basedOn w:val="Domylnaczcionkaakapitu1"/>
  </w:style>
  <w:style w:type="character" w:customStyle="1" w:styleId="FontStyle46">
    <w:name w:val="Font Style46"/>
    <w:rPr>
      <w:rFonts w:ascii="Times New Roman" w:hAnsi="Times New Roman" w:cs="Times New Roman"/>
      <w:sz w:val="24"/>
      <w:szCs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FontStyle43">
    <w:name w:val="Font Style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ListLabel5">
    <w:name w:val="ListLabel 5"/>
    <w:rPr>
      <w:b/>
      <w:color w:val="00000A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6">
    <w:name w:val="ListLabel 6"/>
    <w:rPr>
      <w:b w:val="0"/>
      <w:color w:val="00000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i/>
      <w:iCs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line="360" w:lineRule="auto"/>
      <w:ind w:left="720" w:hanging="357"/>
      <w:jc w:val="both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pPr>
      <w:ind w:left="714" w:hanging="357"/>
      <w:jc w:val="both"/>
    </w:pPr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ind w:left="714" w:hanging="357"/>
      <w:jc w:val="both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pPr>
      <w:ind w:left="714" w:hanging="357"/>
      <w:jc w:val="both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6"/>
      </w:numPr>
      <w:spacing w:before="40" w:after="40"/>
      <w:ind w:left="360" w:firstLine="0"/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 w:firstLine="540"/>
    </w:pPr>
  </w:style>
  <w:style w:type="paragraph" w:customStyle="1" w:styleId="xl24">
    <w:name w:val="xl24"/>
    <w:basedOn w:val="Normalny"/>
    <w:pPr>
      <w:shd w:val="clear" w:color="auto" w:fill="FFCC00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25">
    <w:name w:val="xl25"/>
    <w:basedOn w:val="Normalny"/>
    <w:pPr>
      <w:shd w:val="clear" w:color="auto" w:fill="FFCC00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26">
    <w:name w:val="xl26"/>
    <w:basedOn w:val="Normalny"/>
    <w:pPr>
      <w:shd w:val="clear" w:color="auto" w:fill="FFCC00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27">
    <w:name w:val="xl27"/>
    <w:basedOn w:val="Normalny"/>
    <w:pPr>
      <w:spacing w:before="280" w:after="280"/>
    </w:pPr>
    <w:rPr>
      <w:rFonts w:ascii="Tahoma" w:hAnsi="Tahoma" w:cs="Tahoma"/>
    </w:rPr>
  </w:style>
  <w:style w:type="paragraph" w:customStyle="1" w:styleId="xl28">
    <w:name w:val="xl28"/>
    <w:basedOn w:val="Normalny"/>
    <w:pPr>
      <w:shd w:val="clear" w:color="auto" w:fill="CC99FF"/>
      <w:spacing w:before="280" w:after="280"/>
    </w:pPr>
    <w:rPr>
      <w:rFonts w:ascii="Arial" w:hAnsi="Arial" w:cs="Arial"/>
      <w:b/>
      <w:bCs/>
    </w:rPr>
  </w:style>
  <w:style w:type="paragraph" w:customStyle="1" w:styleId="xl29">
    <w:name w:val="xl29"/>
    <w:basedOn w:val="Normalny"/>
    <w:pPr>
      <w:shd w:val="clear" w:color="auto" w:fill="CC99FF"/>
      <w:spacing w:before="280" w:after="280"/>
    </w:pPr>
    <w:rPr>
      <w:rFonts w:ascii="Arial Unicode MS" w:hAnsi="Arial Unicode MS" w:cs="Arial Unicode MS"/>
    </w:rPr>
  </w:style>
  <w:style w:type="paragraph" w:customStyle="1" w:styleId="xl30">
    <w:name w:val="xl30"/>
    <w:basedOn w:val="Normalny"/>
    <w:pPr>
      <w:shd w:val="clear" w:color="auto" w:fill="CC99FF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31">
    <w:name w:val="xl31"/>
    <w:basedOn w:val="Normalny"/>
    <w:pPr>
      <w:shd w:val="clear" w:color="auto" w:fill="CC99FF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32">
    <w:name w:val="xl32"/>
    <w:basedOn w:val="Normalny"/>
    <w:pPr>
      <w:shd w:val="clear" w:color="auto" w:fill="CC99FF"/>
      <w:spacing w:before="280" w:after="280"/>
    </w:pPr>
    <w:rPr>
      <w:rFonts w:ascii="Arial Unicode MS" w:hAnsi="Arial Unicode MS" w:cs="Arial Unicode MS"/>
    </w:rPr>
  </w:style>
  <w:style w:type="paragraph" w:customStyle="1" w:styleId="xl33">
    <w:name w:val="xl33"/>
    <w:basedOn w:val="Normalny"/>
    <w:pPr>
      <w:shd w:val="clear" w:color="auto" w:fill="CC99FF"/>
      <w:spacing w:before="280" w:after="280"/>
    </w:pPr>
    <w:rPr>
      <w:rFonts w:ascii="Arial Unicode MS" w:hAnsi="Arial Unicode MS" w:cs="Arial Unicode MS"/>
    </w:rPr>
  </w:style>
  <w:style w:type="paragraph" w:customStyle="1" w:styleId="xl34">
    <w:name w:val="xl34"/>
    <w:basedOn w:val="Normalny"/>
    <w:pPr>
      <w:shd w:val="clear" w:color="auto" w:fill="CC99FF"/>
      <w:spacing w:before="280" w:after="280"/>
    </w:pPr>
    <w:rPr>
      <w:rFonts w:ascii="Arial Unicode MS" w:hAnsi="Arial Unicode MS" w:cs="Arial Unicode MS"/>
    </w:rPr>
  </w:style>
  <w:style w:type="paragraph" w:customStyle="1" w:styleId="xl35">
    <w:name w:val="xl35"/>
    <w:basedOn w:val="Normalny"/>
    <w:pPr>
      <w:shd w:val="clear" w:color="auto" w:fill="CC99FF"/>
      <w:spacing w:before="280" w:after="280"/>
    </w:pPr>
    <w:rPr>
      <w:rFonts w:ascii="Arial Unicode MS" w:hAnsi="Arial Unicode MS" w:cs="Arial Unicode MS"/>
    </w:rPr>
  </w:style>
  <w:style w:type="paragraph" w:customStyle="1" w:styleId="xl36">
    <w:name w:val="xl36"/>
    <w:basedOn w:val="Normalny"/>
    <w:pPr>
      <w:shd w:val="clear" w:color="auto" w:fill="FFCC00"/>
      <w:spacing w:before="280" w:after="280"/>
    </w:pPr>
    <w:rPr>
      <w:rFonts w:ascii="Arial Unicode MS" w:hAnsi="Arial Unicode MS" w:cs="Arial Unicode MS"/>
    </w:rPr>
  </w:style>
  <w:style w:type="paragraph" w:customStyle="1" w:styleId="xl37">
    <w:name w:val="xl37"/>
    <w:basedOn w:val="Normalny"/>
    <w:pPr>
      <w:shd w:val="clear" w:color="auto" w:fill="FFCC00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38">
    <w:name w:val="xl38"/>
    <w:basedOn w:val="Normalny"/>
    <w:pPr>
      <w:shd w:val="clear" w:color="auto" w:fill="FFCC00"/>
      <w:spacing w:before="280" w:after="280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shd w:val="clear" w:color="auto" w:fill="FFCC00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40">
    <w:name w:val="xl40"/>
    <w:basedOn w:val="Normalny"/>
    <w:pPr>
      <w:shd w:val="clear" w:color="auto" w:fill="CCFFCC"/>
      <w:spacing w:before="280" w:after="280"/>
    </w:pPr>
    <w:rPr>
      <w:rFonts w:ascii="Tahoma" w:hAnsi="Tahoma" w:cs="Tahoma"/>
    </w:rPr>
  </w:style>
  <w:style w:type="paragraph" w:customStyle="1" w:styleId="xl41">
    <w:name w:val="xl41"/>
    <w:basedOn w:val="Normalny"/>
    <w:pPr>
      <w:shd w:val="clear" w:color="auto" w:fill="CC99FF"/>
      <w:spacing w:before="280" w:after="280"/>
    </w:pPr>
    <w:rPr>
      <w:rFonts w:ascii="Arial Unicode MS" w:hAnsi="Arial Unicode MS" w:cs="Arial Unicode MS"/>
    </w:rPr>
  </w:style>
  <w:style w:type="paragraph" w:customStyle="1" w:styleId="xl42">
    <w:name w:val="xl42"/>
    <w:basedOn w:val="Normalny"/>
    <w:pPr>
      <w:shd w:val="clear" w:color="auto" w:fill="FFCC00"/>
      <w:spacing w:before="280" w:after="280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pPr>
      <w:shd w:val="clear" w:color="auto" w:fill="FFCC00"/>
      <w:spacing w:before="280" w:after="280"/>
    </w:pPr>
    <w:rPr>
      <w:rFonts w:ascii="Tahoma" w:hAnsi="Tahoma" w:cs="Tahoma"/>
      <w:b/>
      <w:bCs/>
    </w:rPr>
  </w:style>
  <w:style w:type="paragraph" w:customStyle="1" w:styleId="xl44">
    <w:name w:val="xl44"/>
    <w:basedOn w:val="Normalny"/>
    <w:pPr>
      <w:shd w:val="clear" w:color="auto" w:fill="FFCC00"/>
      <w:spacing w:before="280" w:after="280"/>
    </w:pPr>
    <w:rPr>
      <w:rFonts w:ascii="Tahoma" w:hAnsi="Tahoma" w:cs="Tahoma"/>
    </w:rPr>
  </w:style>
  <w:style w:type="paragraph" w:customStyle="1" w:styleId="xl45">
    <w:name w:val="xl45"/>
    <w:basedOn w:val="Normalny"/>
    <w:pPr>
      <w:shd w:val="clear" w:color="auto" w:fill="CCFFCC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46">
    <w:name w:val="xl46"/>
    <w:basedOn w:val="Normalny"/>
    <w:pPr>
      <w:shd w:val="clear" w:color="auto" w:fill="CCFFCC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47">
    <w:name w:val="xl47"/>
    <w:basedOn w:val="Normalny"/>
    <w:pPr>
      <w:shd w:val="clear" w:color="auto" w:fill="CCFFCC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48">
    <w:name w:val="xl48"/>
    <w:basedOn w:val="Normalny"/>
    <w:pPr>
      <w:shd w:val="clear" w:color="auto" w:fill="CCFFCC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49">
    <w:name w:val="xl49"/>
    <w:basedOn w:val="Normalny"/>
    <w:pPr>
      <w:shd w:val="clear" w:color="auto" w:fill="CCFFCC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50">
    <w:name w:val="xl50"/>
    <w:basedOn w:val="Normalny"/>
    <w:pPr>
      <w:shd w:val="clear" w:color="auto" w:fill="CCFFCC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51">
    <w:name w:val="xl51"/>
    <w:basedOn w:val="Normalny"/>
    <w:pPr>
      <w:shd w:val="clear" w:color="auto" w:fill="CC99FF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52">
    <w:name w:val="xl52"/>
    <w:basedOn w:val="Normalny"/>
    <w:pPr>
      <w:shd w:val="clear" w:color="auto" w:fill="CC99FF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xl53">
    <w:name w:val="xl53"/>
    <w:basedOn w:val="Normalny"/>
    <w:pPr>
      <w:shd w:val="clear" w:color="auto" w:fill="CC99FF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Styl">
    <w:name w:val="Styl"/>
    <w:pPr>
      <w:widowControl w:val="0"/>
      <w:suppressAutoHyphens/>
      <w:autoSpaceDE w:val="0"/>
    </w:pPr>
    <w:rPr>
      <w:szCs w:val="24"/>
      <w:lang w:eastAsia="ar-SA"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Pr>
      <w:rFonts w:ascii="Consolas" w:eastAsia="Calibri" w:hAnsi="Consolas" w:cs="Consolas"/>
      <w:sz w:val="21"/>
      <w:szCs w:val="21"/>
    </w:rPr>
  </w:style>
  <w:style w:type="paragraph" w:customStyle="1" w:styleId="Style28">
    <w:name w:val="Style28"/>
    <w:basedOn w:val="Normalny"/>
    <w:pPr>
      <w:widowControl w:val="0"/>
      <w:autoSpaceDE w:val="0"/>
      <w:spacing w:line="274" w:lineRule="exact"/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Standard">
    <w:name w:val="Standard"/>
    <w:rsid w:val="003C1ED9"/>
    <w:pPr>
      <w:suppressAutoHyphens/>
      <w:autoSpaceDN w:val="0"/>
    </w:pPr>
    <w:rPr>
      <w:kern w:val="3"/>
      <w:sz w:val="24"/>
      <w:szCs w:val="24"/>
    </w:rPr>
  </w:style>
  <w:style w:type="character" w:styleId="Numerstrony">
    <w:name w:val="page number"/>
    <w:uiPriority w:val="99"/>
    <w:semiHidden/>
    <w:unhideWhenUsed/>
    <w:rsid w:val="003C1ED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4</cp:revision>
  <cp:lastPrinted>2018-02-15T08:45:00Z</cp:lastPrinted>
  <dcterms:created xsi:type="dcterms:W3CDTF">2018-02-14T18:33:00Z</dcterms:created>
  <dcterms:modified xsi:type="dcterms:W3CDTF">2018-02-15T08:45:00Z</dcterms:modified>
</cp:coreProperties>
</file>